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D8B" w:rsidRDefault="00E37BE5" w:rsidP="00E37BE5">
      <w:pPr>
        <w:jc w:val="center"/>
        <w:rPr>
          <w:rFonts w:ascii="Comic Sans MS" w:hAnsi="Comic Sans MS"/>
          <w:sz w:val="32"/>
          <w:szCs w:val="32"/>
        </w:rPr>
      </w:pPr>
      <w:r w:rsidRPr="0016508F">
        <w:rPr>
          <w:rFonts w:ascii="Comic Sans MS" w:hAnsi="Comic Sans MS"/>
          <w:sz w:val="32"/>
          <w:szCs w:val="32"/>
        </w:rPr>
        <w:t>2018-2019 EĞİTİM ÖĞRETİM YILI</w:t>
      </w:r>
      <w:r w:rsidR="005E0A74" w:rsidRPr="0016508F">
        <w:rPr>
          <w:rFonts w:ascii="Comic Sans MS" w:hAnsi="Comic Sans MS"/>
          <w:sz w:val="32"/>
          <w:szCs w:val="32"/>
        </w:rPr>
        <w:t xml:space="preserve"> KARADENİZ BÖLGESİ</w:t>
      </w:r>
      <w:r w:rsidRPr="0016508F">
        <w:rPr>
          <w:rFonts w:ascii="Comic Sans MS" w:hAnsi="Comic Sans MS"/>
          <w:sz w:val="32"/>
          <w:szCs w:val="32"/>
        </w:rPr>
        <w:t xml:space="preserve"> LİSELER ARASI YEMEK YARIŞMASI </w:t>
      </w:r>
    </w:p>
    <w:p w:rsidR="0016508F" w:rsidRDefault="0016508F" w:rsidP="00E37BE5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>
            <wp:extent cx="5760720" cy="7200900"/>
            <wp:effectExtent l="19050" t="0" r="0" b="0"/>
            <wp:docPr id="1" name="Resim 1" descr="C:\Users\HP\Desktop\44335520_2171085636440765_89449776941566525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44335520_2171085636440765_8944977694156652544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08F" w:rsidRPr="0016508F" w:rsidRDefault="0016508F" w:rsidP="00E37BE5">
      <w:pPr>
        <w:jc w:val="center"/>
        <w:rPr>
          <w:rFonts w:ascii="Comic Sans MS" w:hAnsi="Comic Sans MS"/>
          <w:sz w:val="32"/>
          <w:szCs w:val="32"/>
        </w:rPr>
      </w:pPr>
    </w:p>
    <w:p w:rsidR="00E37BE5" w:rsidRDefault="00E37BE5" w:rsidP="004632B0"/>
    <w:p w:rsidR="0016508F" w:rsidRPr="00FB5878" w:rsidRDefault="0016508F" w:rsidP="009C72A4">
      <w:pPr>
        <w:spacing w:after="60"/>
        <w:ind w:left="708" w:firstLine="708"/>
        <w:rPr>
          <w:rFonts w:ascii="Times New Roman" w:hAnsi="Times New Roman" w:cs="Times New Roman"/>
        </w:rPr>
      </w:pPr>
      <w:r w:rsidRPr="00FB5878">
        <w:rPr>
          <w:rFonts w:ascii="Times New Roman" w:hAnsi="Times New Roman" w:cs="Times New Roman"/>
        </w:rPr>
        <w:lastRenderedPageBreak/>
        <w:t>PROJE</w:t>
      </w:r>
      <w:r w:rsidR="009C72A4" w:rsidRPr="00FB5878">
        <w:rPr>
          <w:rFonts w:ascii="Times New Roman" w:hAnsi="Times New Roman" w:cs="Times New Roman"/>
        </w:rPr>
        <w:t>NİN</w:t>
      </w:r>
      <w:r w:rsidRPr="00FB5878">
        <w:rPr>
          <w:rFonts w:ascii="Times New Roman" w:hAnsi="Times New Roman" w:cs="Times New Roman"/>
        </w:rPr>
        <w:t xml:space="preserve"> AMACI:</w:t>
      </w:r>
    </w:p>
    <w:p w:rsidR="0016508F" w:rsidRPr="00FB5878" w:rsidRDefault="0016508F" w:rsidP="00AF21D4">
      <w:pPr>
        <w:spacing w:after="60"/>
        <w:rPr>
          <w:rFonts w:ascii="Times New Roman" w:hAnsi="Times New Roman" w:cs="Times New Roman"/>
        </w:rPr>
      </w:pPr>
      <w:r w:rsidRPr="00FB5878">
        <w:rPr>
          <w:rFonts w:ascii="Times New Roman" w:hAnsi="Times New Roman" w:cs="Times New Roman"/>
        </w:rPr>
        <w:tab/>
      </w:r>
      <w:r w:rsidR="002D2AF7" w:rsidRPr="00FB5878">
        <w:rPr>
          <w:rFonts w:ascii="Times New Roman" w:hAnsi="Times New Roman" w:cs="Times New Roman"/>
        </w:rPr>
        <w:t>Türk Mutfağı,</w:t>
      </w:r>
      <w:r w:rsidRPr="00FB5878">
        <w:rPr>
          <w:rFonts w:ascii="Times New Roman" w:hAnsi="Times New Roman" w:cs="Times New Roman"/>
        </w:rPr>
        <w:t xml:space="preserve"> Dünya Mutfakları arasında büyük bir önem</w:t>
      </w:r>
      <w:r w:rsidR="002D2AF7" w:rsidRPr="00FB5878">
        <w:rPr>
          <w:rFonts w:ascii="Times New Roman" w:hAnsi="Times New Roman" w:cs="Times New Roman"/>
        </w:rPr>
        <w:t>e</w:t>
      </w:r>
      <w:r w:rsidRPr="00FB5878">
        <w:rPr>
          <w:rFonts w:ascii="Times New Roman" w:hAnsi="Times New Roman" w:cs="Times New Roman"/>
        </w:rPr>
        <w:t xml:space="preserve"> ve yere sahip olmasından ötürü her gün gelişen teknoloji ve tüketim ihtiyaçlarına cevap verebilir özelliğe sahip olmaktadır.</w:t>
      </w:r>
      <w:r w:rsidR="002D2AF7" w:rsidRPr="00FB5878">
        <w:rPr>
          <w:rFonts w:ascii="Times New Roman" w:hAnsi="Times New Roman" w:cs="Times New Roman"/>
        </w:rPr>
        <w:t xml:space="preserve"> İnsanların beslenme tercihleri sosyal medya etkisiyle yön değiştirmektedir. Bu ihtiyaçlara cevap verebilmek amacıyla gelişen teknolojiyi ve beklentileri de işimizin bir parçası haline getiriyoruz. </w:t>
      </w:r>
      <w:r w:rsidRPr="00FB5878">
        <w:rPr>
          <w:rFonts w:ascii="Times New Roman" w:hAnsi="Times New Roman" w:cs="Times New Roman"/>
        </w:rPr>
        <w:t xml:space="preserve">Destinasyon koşulları gereği okulumuzda okuyan yiyecek içecek hizmetleri öğrencileri </w:t>
      </w:r>
      <w:r w:rsidR="002D2AF7" w:rsidRPr="00FB5878">
        <w:rPr>
          <w:rFonts w:ascii="Times New Roman" w:hAnsi="Times New Roman" w:cs="Times New Roman"/>
        </w:rPr>
        <w:t>için dezavantajı avantaja çevirmek amacıyla, TAŞPAKON Federasyonu tarafından düzenlenen “Karadeniz İlleri Liseler Arası Yemek Yarışması’nda” öğrencilerimiz edindikleri tecrübelerini sergileyeceklerdir.</w:t>
      </w:r>
    </w:p>
    <w:p w:rsidR="002D2AF7" w:rsidRPr="00FB5878" w:rsidRDefault="002D2AF7" w:rsidP="00AF21D4">
      <w:pPr>
        <w:spacing w:after="60"/>
        <w:rPr>
          <w:rFonts w:ascii="Times New Roman" w:hAnsi="Times New Roman" w:cs="Times New Roman"/>
        </w:rPr>
      </w:pPr>
      <w:r w:rsidRPr="00FB5878">
        <w:rPr>
          <w:rFonts w:ascii="Times New Roman" w:hAnsi="Times New Roman" w:cs="Times New Roman"/>
        </w:rPr>
        <w:tab/>
      </w:r>
      <w:r w:rsidRPr="00FB5878">
        <w:rPr>
          <w:rFonts w:ascii="Times New Roman" w:hAnsi="Times New Roman" w:cs="Times New Roman"/>
        </w:rPr>
        <w:tab/>
        <w:t>PROJE ÇIKTILARI:</w:t>
      </w:r>
    </w:p>
    <w:p w:rsidR="002D2AF7" w:rsidRPr="00FB5878" w:rsidRDefault="002D2AF7" w:rsidP="00AF21D4">
      <w:pPr>
        <w:pStyle w:val="ListeParagraf"/>
        <w:numPr>
          <w:ilvl w:val="0"/>
          <w:numId w:val="1"/>
        </w:numPr>
        <w:spacing w:after="60"/>
        <w:rPr>
          <w:rFonts w:ascii="Times New Roman" w:hAnsi="Times New Roman" w:cs="Times New Roman"/>
        </w:rPr>
      </w:pPr>
      <w:r w:rsidRPr="00FB5878">
        <w:rPr>
          <w:rFonts w:ascii="Times New Roman" w:hAnsi="Times New Roman" w:cs="Times New Roman"/>
        </w:rPr>
        <w:t>Öğrencilerimiz mutfak alanındaki bilgi ve becerilerini sergileyebilecekler</w:t>
      </w:r>
      <w:r w:rsidR="009D5CD3" w:rsidRPr="00FB5878">
        <w:rPr>
          <w:rFonts w:ascii="Times New Roman" w:hAnsi="Times New Roman" w:cs="Times New Roman"/>
        </w:rPr>
        <w:t>dir</w:t>
      </w:r>
      <w:r w:rsidRPr="00FB5878">
        <w:rPr>
          <w:rFonts w:ascii="Times New Roman" w:hAnsi="Times New Roman" w:cs="Times New Roman"/>
        </w:rPr>
        <w:t>.</w:t>
      </w:r>
    </w:p>
    <w:p w:rsidR="002D2AF7" w:rsidRPr="00FB5878" w:rsidRDefault="002D2AF7" w:rsidP="002D2AF7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FB5878">
        <w:rPr>
          <w:rFonts w:ascii="Times New Roman" w:hAnsi="Times New Roman" w:cs="Times New Roman"/>
        </w:rPr>
        <w:t>Yaşıtları ile yarışarak tecrübe kazanabileceklerdir.</w:t>
      </w:r>
    </w:p>
    <w:p w:rsidR="002D2AF7" w:rsidRPr="00FB5878" w:rsidRDefault="009D5CD3" w:rsidP="002D2AF7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FB5878">
        <w:rPr>
          <w:rFonts w:ascii="Times New Roman" w:hAnsi="Times New Roman" w:cs="Times New Roman"/>
        </w:rPr>
        <w:t>Karadeniz Bölgesi yemek çeşitlerini bir arada gözlemleyebileceklerdir.</w:t>
      </w:r>
    </w:p>
    <w:p w:rsidR="009D5CD3" w:rsidRPr="00FB5878" w:rsidRDefault="009D5CD3" w:rsidP="002D2AF7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FB5878">
        <w:rPr>
          <w:rFonts w:ascii="Times New Roman" w:hAnsi="Times New Roman" w:cs="Times New Roman"/>
        </w:rPr>
        <w:t>Farklı bir mutfakta uygulama yapma şansı elde edebileceklerdir.</w:t>
      </w:r>
    </w:p>
    <w:p w:rsidR="009D5CD3" w:rsidRPr="00FB5878" w:rsidRDefault="009D5CD3" w:rsidP="002D2AF7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FB5878">
        <w:rPr>
          <w:rFonts w:ascii="Times New Roman" w:hAnsi="Times New Roman" w:cs="Times New Roman"/>
        </w:rPr>
        <w:t>Sorumluluk alıp tek başlarına menü çıkarabileceklerdir.</w:t>
      </w:r>
    </w:p>
    <w:p w:rsidR="009D5CD3" w:rsidRPr="00FB5878" w:rsidRDefault="009D5CD3" w:rsidP="002D2AF7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FB5878">
        <w:rPr>
          <w:rFonts w:ascii="Times New Roman" w:hAnsi="Times New Roman" w:cs="Times New Roman"/>
        </w:rPr>
        <w:t>Kendilerine güvenip yeteneklerini sergileyebileceklerdir.</w:t>
      </w:r>
    </w:p>
    <w:p w:rsidR="009D5CD3" w:rsidRPr="00FB5878" w:rsidRDefault="009D5CD3" w:rsidP="00462E3A">
      <w:pPr>
        <w:pStyle w:val="ListeParagraf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FB5878">
        <w:rPr>
          <w:rFonts w:ascii="Times New Roman" w:hAnsi="Times New Roman" w:cs="Times New Roman"/>
        </w:rPr>
        <w:t>Yarışma kurallarına uyup çalışma ahlakını kazanabileceklerdir.</w:t>
      </w:r>
    </w:p>
    <w:p w:rsidR="004C5C6F" w:rsidRPr="00FB5878" w:rsidRDefault="004C5C6F" w:rsidP="00FB5878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FB5878">
        <w:rPr>
          <w:rFonts w:ascii="Times New Roman" w:hAnsi="Times New Roman" w:cs="Times New Roman"/>
        </w:rPr>
        <w:t>Yöresel lezzetleri çeşitlendirip yeni ürünler ortaya koyabileceklerdir.</w:t>
      </w:r>
    </w:p>
    <w:p w:rsidR="0016508F" w:rsidRPr="00FB5878" w:rsidRDefault="0016508F" w:rsidP="00FB5878">
      <w:pPr>
        <w:spacing w:after="120"/>
        <w:ind w:left="708" w:firstLine="708"/>
        <w:rPr>
          <w:rFonts w:ascii="Times New Roman" w:hAnsi="Times New Roman" w:cs="Times New Roman"/>
        </w:rPr>
      </w:pPr>
      <w:r w:rsidRPr="00FB5878">
        <w:rPr>
          <w:rFonts w:ascii="Times New Roman" w:hAnsi="Times New Roman" w:cs="Times New Roman"/>
        </w:rPr>
        <w:t>YARIŞMA KOŞULLARI</w:t>
      </w:r>
    </w:p>
    <w:p w:rsidR="009D5CD3" w:rsidRPr="00FB5878" w:rsidRDefault="004632B0" w:rsidP="00FB5878">
      <w:pPr>
        <w:pStyle w:val="ListeParagraf"/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 w:rsidRPr="00FB5878">
        <w:rPr>
          <w:rFonts w:ascii="Times New Roman" w:hAnsi="Times New Roman" w:cs="Times New Roman"/>
        </w:rPr>
        <w:t>Yarışmaya 3 öğrenci, 1 idareci ve 1 Yiyecek İçecek Hizmetleri Öğretmeni katılacaktır.</w:t>
      </w:r>
    </w:p>
    <w:p w:rsidR="009D5CD3" w:rsidRPr="00FB5878" w:rsidRDefault="004632B0" w:rsidP="004632B0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FB5878">
        <w:rPr>
          <w:rFonts w:ascii="Times New Roman" w:hAnsi="Times New Roman" w:cs="Times New Roman"/>
        </w:rPr>
        <w:t>Yarışma 19.12.2018 tarihinde Bartın ili, Amasra ilçesinde bulunan Amasra Mesleki ve Teknik Anadolu Lisesi’nde düzenlenecektir.</w:t>
      </w:r>
    </w:p>
    <w:p w:rsidR="009D5CD3" w:rsidRPr="00FB5878" w:rsidRDefault="009D5CD3" w:rsidP="004632B0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FB5878">
        <w:rPr>
          <w:rFonts w:ascii="Times New Roman" w:hAnsi="Times New Roman" w:cs="Times New Roman"/>
        </w:rPr>
        <w:t>Ana yemek, başlangıç ve tatlı olmak üzere bir menü hazırlanacaktır.</w:t>
      </w:r>
    </w:p>
    <w:p w:rsidR="009D5CD3" w:rsidRPr="00FB5878" w:rsidRDefault="009D5CD3" w:rsidP="00FB5878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FB5878">
        <w:rPr>
          <w:rFonts w:ascii="Times New Roman" w:hAnsi="Times New Roman" w:cs="Times New Roman"/>
        </w:rPr>
        <w:t>90 dakika içinde hazırlanan menüden 2 porsiyon olarak sunum yapılacaktır.</w:t>
      </w:r>
    </w:p>
    <w:p w:rsidR="009D5CD3" w:rsidRPr="00FB5878" w:rsidRDefault="004C5C6F" w:rsidP="00FB5878">
      <w:pPr>
        <w:spacing w:after="120"/>
        <w:ind w:left="1416"/>
        <w:rPr>
          <w:rFonts w:ascii="Times New Roman" w:hAnsi="Times New Roman" w:cs="Times New Roman"/>
        </w:rPr>
      </w:pPr>
      <w:r w:rsidRPr="00FB5878">
        <w:rPr>
          <w:rFonts w:ascii="Times New Roman" w:hAnsi="Times New Roman" w:cs="Times New Roman"/>
        </w:rPr>
        <w:t>PROJE (</w:t>
      </w:r>
      <w:r w:rsidR="009D5CD3" w:rsidRPr="00FB5878">
        <w:rPr>
          <w:rFonts w:ascii="Times New Roman" w:hAnsi="Times New Roman" w:cs="Times New Roman"/>
        </w:rPr>
        <w:t>YARIŞMA</w:t>
      </w:r>
      <w:r w:rsidRPr="00FB5878">
        <w:rPr>
          <w:rFonts w:ascii="Times New Roman" w:hAnsi="Times New Roman" w:cs="Times New Roman"/>
        </w:rPr>
        <w:t>)</w:t>
      </w:r>
      <w:r w:rsidR="009D5CD3" w:rsidRPr="00FB5878">
        <w:rPr>
          <w:rFonts w:ascii="Times New Roman" w:hAnsi="Times New Roman" w:cs="Times New Roman"/>
        </w:rPr>
        <w:t xml:space="preserve"> MENÜSÜ</w:t>
      </w:r>
    </w:p>
    <w:p w:rsidR="009D5CD3" w:rsidRPr="00FB5878" w:rsidRDefault="009D5CD3" w:rsidP="00FB5878">
      <w:pPr>
        <w:spacing w:after="120"/>
        <w:rPr>
          <w:rFonts w:ascii="Times New Roman" w:hAnsi="Times New Roman" w:cs="Times New Roman"/>
        </w:rPr>
      </w:pPr>
      <w:r w:rsidRPr="00FB5878">
        <w:rPr>
          <w:rFonts w:ascii="Times New Roman" w:hAnsi="Times New Roman" w:cs="Times New Roman"/>
          <w:b/>
        </w:rPr>
        <w:t>Ana Yemek:</w:t>
      </w:r>
      <w:r w:rsidRPr="00FB5878">
        <w:rPr>
          <w:rFonts w:ascii="Times New Roman" w:hAnsi="Times New Roman" w:cs="Times New Roman"/>
        </w:rPr>
        <w:t xml:space="preserve"> Kara Lahanaya Sarılmış Levrek</w:t>
      </w:r>
    </w:p>
    <w:p w:rsidR="009D5CD3" w:rsidRPr="00FB5878" w:rsidRDefault="009D5CD3" w:rsidP="00FB5878">
      <w:pPr>
        <w:spacing w:after="120"/>
        <w:rPr>
          <w:rFonts w:ascii="Times New Roman" w:hAnsi="Times New Roman" w:cs="Times New Roman"/>
        </w:rPr>
      </w:pPr>
      <w:r w:rsidRPr="00FB5878">
        <w:rPr>
          <w:rFonts w:ascii="Times New Roman" w:hAnsi="Times New Roman" w:cs="Times New Roman"/>
          <w:b/>
        </w:rPr>
        <w:t>Başlangıç:</w:t>
      </w:r>
      <w:r w:rsidRPr="00FB5878">
        <w:rPr>
          <w:rFonts w:ascii="Times New Roman" w:hAnsi="Times New Roman" w:cs="Times New Roman"/>
        </w:rPr>
        <w:t xml:space="preserve"> </w:t>
      </w:r>
      <w:proofErr w:type="spellStart"/>
      <w:r w:rsidR="00462E3A" w:rsidRPr="00FB5878">
        <w:rPr>
          <w:rFonts w:ascii="Times New Roman" w:hAnsi="Times New Roman" w:cs="Times New Roman"/>
          <w:shd w:val="clear" w:color="auto" w:fill="FFFFFF"/>
        </w:rPr>
        <w:t>Bruschetta</w:t>
      </w:r>
      <w:proofErr w:type="spellEnd"/>
      <w:r w:rsidR="00462E3A" w:rsidRPr="00FB5878">
        <w:rPr>
          <w:rFonts w:ascii="Times New Roman" w:hAnsi="Times New Roman" w:cs="Times New Roman"/>
          <w:shd w:val="clear" w:color="auto" w:fill="FFFFFF"/>
        </w:rPr>
        <w:t xml:space="preserve"> (İtalyan İştah Açıcı)</w:t>
      </w:r>
    </w:p>
    <w:p w:rsidR="009D5CD3" w:rsidRPr="00FB5878" w:rsidRDefault="009D5CD3" w:rsidP="00FB5878">
      <w:pPr>
        <w:rPr>
          <w:rFonts w:ascii="Times New Roman" w:hAnsi="Times New Roman" w:cs="Times New Roman"/>
        </w:rPr>
      </w:pPr>
      <w:r w:rsidRPr="00FB5878">
        <w:rPr>
          <w:rFonts w:ascii="Times New Roman" w:hAnsi="Times New Roman" w:cs="Times New Roman"/>
          <w:b/>
        </w:rPr>
        <w:t>Tatlı:</w:t>
      </w:r>
      <w:r w:rsidRPr="00FB5878">
        <w:rPr>
          <w:rFonts w:ascii="Times New Roman" w:hAnsi="Times New Roman" w:cs="Times New Roman"/>
        </w:rPr>
        <w:t xml:space="preserve"> Nar Sosunda Kadayıf Dolması</w:t>
      </w:r>
    </w:p>
    <w:p w:rsidR="00462E3A" w:rsidRPr="00FB5878" w:rsidRDefault="00462E3A" w:rsidP="00FB5878">
      <w:pPr>
        <w:spacing w:after="120"/>
        <w:rPr>
          <w:rFonts w:ascii="Times New Roman" w:hAnsi="Times New Roman" w:cs="Times New Roman"/>
        </w:rPr>
      </w:pPr>
      <w:r w:rsidRPr="00FB5878">
        <w:rPr>
          <w:rFonts w:ascii="Times New Roman" w:hAnsi="Times New Roman" w:cs="Times New Roman"/>
        </w:rPr>
        <w:tab/>
      </w:r>
      <w:r w:rsidRPr="00FB5878">
        <w:rPr>
          <w:rFonts w:ascii="Times New Roman" w:hAnsi="Times New Roman" w:cs="Times New Roman"/>
        </w:rPr>
        <w:tab/>
        <w:t>PROJE MALİYETİ</w:t>
      </w:r>
    </w:p>
    <w:p w:rsidR="00462E3A" w:rsidRPr="00FB5878" w:rsidRDefault="00462E3A" w:rsidP="00FB5878">
      <w:pPr>
        <w:pStyle w:val="ListeParagraf"/>
        <w:numPr>
          <w:ilvl w:val="0"/>
          <w:numId w:val="4"/>
        </w:numPr>
        <w:spacing w:after="120"/>
        <w:rPr>
          <w:rFonts w:ascii="Times New Roman" w:hAnsi="Times New Roman" w:cs="Times New Roman"/>
        </w:rPr>
      </w:pPr>
      <w:r w:rsidRPr="00FB5878">
        <w:rPr>
          <w:rFonts w:ascii="Times New Roman" w:hAnsi="Times New Roman" w:cs="Times New Roman"/>
        </w:rPr>
        <w:t>Konaklama ve yeme-içme TAŞPAKON Federasyonu tarafından karşılanacaktır.</w:t>
      </w:r>
    </w:p>
    <w:p w:rsidR="00462E3A" w:rsidRPr="00FB5878" w:rsidRDefault="00462E3A" w:rsidP="009D5CD3">
      <w:pPr>
        <w:pStyle w:val="ListeParagraf"/>
        <w:numPr>
          <w:ilvl w:val="0"/>
          <w:numId w:val="4"/>
        </w:numPr>
        <w:spacing w:after="120"/>
        <w:rPr>
          <w:rFonts w:ascii="Times New Roman" w:hAnsi="Times New Roman" w:cs="Times New Roman"/>
        </w:rPr>
      </w:pPr>
      <w:r w:rsidRPr="00FB5878">
        <w:rPr>
          <w:rFonts w:ascii="Times New Roman" w:hAnsi="Times New Roman" w:cs="Times New Roman"/>
        </w:rPr>
        <w:t>Ulaşım maliyeti gidiş dönüş toplam fiyat belirtilmiştir.</w:t>
      </w:r>
    </w:p>
    <w:p w:rsidR="009C72A4" w:rsidRPr="00FB5878" w:rsidRDefault="009C72A4" w:rsidP="009D5CD3">
      <w:pPr>
        <w:pStyle w:val="ListeParagraf"/>
        <w:numPr>
          <w:ilvl w:val="0"/>
          <w:numId w:val="4"/>
        </w:numPr>
        <w:spacing w:after="120"/>
        <w:rPr>
          <w:rFonts w:ascii="Times New Roman" w:hAnsi="Times New Roman" w:cs="Times New Roman"/>
        </w:rPr>
      </w:pPr>
      <w:r w:rsidRPr="00FB5878">
        <w:rPr>
          <w:rFonts w:ascii="Times New Roman" w:hAnsi="Times New Roman" w:cs="Times New Roman"/>
        </w:rPr>
        <w:t>1</w:t>
      </w:r>
      <w:r w:rsidR="00FB5878" w:rsidRPr="00FB5878">
        <w:rPr>
          <w:rFonts w:ascii="Times New Roman" w:hAnsi="Times New Roman" w:cs="Times New Roman"/>
        </w:rPr>
        <w:t>7.12.18 tarihinde yola çıkılacak olup dönüş tarihi 20.12.18’dir.</w:t>
      </w:r>
    </w:p>
    <w:p w:rsidR="00462E3A" w:rsidRPr="00FB5878" w:rsidRDefault="00EC24A5" w:rsidP="009D5CD3">
      <w:pPr>
        <w:pStyle w:val="ListeParagraf"/>
        <w:numPr>
          <w:ilvl w:val="0"/>
          <w:numId w:val="4"/>
        </w:numPr>
        <w:spacing w:after="120"/>
        <w:rPr>
          <w:rFonts w:ascii="Times New Roman" w:hAnsi="Times New Roman" w:cs="Times New Roman"/>
        </w:rPr>
      </w:pPr>
      <w:r w:rsidRPr="00FB5878">
        <w:rPr>
          <w:rFonts w:ascii="Times New Roman" w:hAnsi="Times New Roman" w:cs="Times New Roman"/>
        </w:rPr>
        <w:t>Ulaşım ve y</w:t>
      </w:r>
      <w:r w:rsidR="00462E3A" w:rsidRPr="00FB5878">
        <w:rPr>
          <w:rFonts w:ascii="Times New Roman" w:hAnsi="Times New Roman" w:cs="Times New Roman"/>
        </w:rPr>
        <w:t>arışmada kullanılacak malzemelerin maliyeti aşağıdaki tabloda verilmiştir.</w:t>
      </w:r>
    </w:p>
    <w:p w:rsidR="004C5C6F" w:rsidRPr="00FB5878" w:rsidRDefault="004C5C6F" w:rsidP="00AF21D4">
      <w:pPr>
        <w:spacing w:after="60"/>
        <w:rPr>
          <w:rFonts w:ascii="Times New Roman" w:hAnsi="Times New Roman" w:cs="Times New Roman"/>
        </w:rPr>
      </w:pPr>
      <w:r w:rsidRPr="00FB5878">
        <w:rPr>
          <w:rFonts w:ascii="Times New Roman" w:hAnsi="Times New Roman" w:cs="Times New Roman"/>
        </w:rPr>
        <w:t>Gidiş-Dönüş Toplam</w:t>
      </w:r>
      <w:r w:rsidR="009C72A4" w:rsidRPr="00FB5878">
        <w:rPr>
          <w:rFonts w:ascii="Times New Roman" w:hAnsi="Times New Roman" w:cs="Times New Roman"/>
        </w:rPr>
        <w:t xml:space="preserve"> Ulaşım Maliyeti</w:t>
      </w:r>
      <w:r w:rsidRPr="00FB5878">
        <w:rPr>
          <w:rFonts w:ascii="Times New Roman" w:hAnsi="Times New Roman" w:cs="Times New Roman"/>
        </w:rPr>
        <w:t>: (160x5)x2= 1600</w:t>
      </w:r>
    </w:p>
    <w:p w:rsidR="004C5C6F" w:rsidRPr="00FB5878" w:rsidRDefault="009C72A4" w:rsidP="00AF21D4">
      <w:pPr>
        <w:spacing w:after="60"/>
        <w:rPr>
          <w:rFonts w:ascii="Times New Roman" w:hAnsi="Times New Roman" w:cs="Times New Roman"/>
        </w:rPr>
      </w:pPr>
      <w:r w:rsidRPr="00FB5878">
        <w:rPr>
          <w:rFonts w:ascii="Times New Roman" w:hAnsi="Times New Roman" w:cs="Times New Roman"/>
        </w:rPr>
        <w:t>Malzemelerin maliyeti: 4</w:t>
      </w:r>
      <w:r w:rsidR="004C5C6F" w:rsidRPr="00FB5878">
        <w:rPr>
          <w:rFonts w:ascii="Times New Roman" w:hAnsi="Times New Roman" w:cs="Times New Roman"/>
        </w:rPr>
        <w:t>00 TL</w:t>
      </w:r>
    </w:p>
    <w:tbl>
      <w:tblPr>
        <w:tblStyle w:val="TabloKlavuzu"/>
        <w:tblW w:w="9363" w:type="dxa"/>
        <w:tblLook w:val="04A0"/>
      </w:tblPr>
      <w:tblGrid>
        <w:gridCol w:w="2254"/>
        <w:gridCol w:w="2254"/>
        <w:gridCol w:w="1722"/>
        <w:gridCol w:w="1477"/>
        <w:gridCol w:w="1656"/>
      </w:tblGrid>
      <w:tr w:rsidR="009C72A4" w:rsidRPr="00FB5878" w:rsidTr="009C72A4">
        <w:trPr>
          <w:trHeight w:val="450"/>
        </w:trPr>
        <w:tc>
          <w:tcPr>
            <w:tcW w:w="2254" w:type="dxa"/>
          </w:tcPr>
          <w:p w:rsidR="009C72A4" w:rsidRPr="00FB5878" w:rsidRDefault="009C72A4" w:rsidP="003B5630">
            <w:pPr>
              <w:jc w:val="center"/>
              <w:rPr>
                <w:rFonts w:ascii="Times New Roman" w:hAnsi="Times New Roman" w:cs="Times New Roman"/>
              </w:rPr>
            </w:pPr>
            <w:r w:rsidRPr="00FB5878">
              <w:rPr>
                <w:rFonts w:ascii="Times New Roman" w:hAnsi="Times New Roman" w:cs="Times New Roman"/>
              </w:rPr>
              <w:t>Vasıta</w:t>
            </w:r>
          </w:p>
        </w:tc>
        <w:tc>
          <w:tcPr>
            <w:tcW w:w="2254" w:type="dxa"/>
          </w:tcPr>
          <w:p w:rsidR="009C72A4" w:rsidRPr="00FB5878" w:rsidRDefault="009C72A4" w:rsidP="009C72A4">
            <w:pPr>
              <w:jc w:val="center"/>
              <w:rPr>
                <w:rFonts w:ascii="Times New Roman" w:hAnsi="Times New Roman" w:cs="Times New Roman"/>
              </w:rPr>
            </w:pPr>
            <w:r w:rsidRPr="00FB5878">
              <w:rPr>
                <w:rFonts w:ascii="Times New Roman" w:hAnsi="Times New Roman" w:cs="Times New Roman"/>
              </w:rPr>
              <w:t>Kişi Sayısı</w:t>
            </w:r>
          </w:p>
        </w:tc>
        <w:tc>
          <w:tcPr>
            <w:tcW w:w="1722" w:type="dxa"/>
          </w:tcPr>
          <w:p w:rsidR="009C72A4" w:rsidRPr="00FB5878" w:rsidRDefault="009C72A4" w:rsidP="009C72A4">
            <w:pPr>
              <w:jc w:val="center"/>
              <w:rPr>
                <w:rFonts w:ascii="Times New Roman" w:hAnsi="Times New Roman" w:cs="Times New Roman"/>
              </w:rPr>
            </w:pPr>
            <w:r w:rsidRPr="00FB5878">
              <w:rPr>
                <w:rFonts w:ascii="Times New Roman" w:hAnsi="Times New Roman" w:cs="Times New Roman"/>
              </w:rPr>
              <w:t>Otobüs Kişi Başı Bilet Fiyatı</w:t>
            </w:r>
          </w:p>
        </w:tc>
        <w:tc>
          <w:tcPr>
            <w:tcW w:w="1477" w:type="dxa"/>
          </w:tcPr>
          <w:p w:rsidR="009C72A4" w:rsidRPr="00FB5878" w:rsidRDefault="009C72A4" w:rsidP="009C72A4">
            <w:pPr>
              <w:jc w:val="center"/>
              <w:rPr>
                <w:rFonts w:ascii="Times New Roman" w:hAnsi="Times New Roman" w:cs="Times New Roman"/>
              </w:rPr>
            </w:pPr>
            <w:r w:rsidRPr="00FB5878">
              <w:rPr>
                <w:rFonts w:ascii="Times New Roman" w:hAnsi="Times New Roman" w:cs="Times New Roman"/>
              </w:rPr>
              <w:t>Malzeme Maliyeti</w:t>
            </w:r>
          </w:p>
        </w:tc>
        <w:tc>
          <w:tcPr>
            <w:tcW w:w="1656" w:type="dxa"/>
          </w:tcPr>
          <w:p w:rsidR="009C72A4" w:rsidRPr="00FB5878" w:rsidRDefault="009C72A4" w:rsidP="009C72A4">
            <w:pPr>
              <w:jc w:val="center"/>
              <w:rPr>
                <w:rFonts w:ascii="Times New Roman" w:hAnsi="Times New Roman" w:cs="Times New Roman"/>
              </w:rPr>
            </w:pPr>
            <w:r w:rsidRPr="00FB5878">
              <w:rPr>
                <w:rFonts w:ascii="Times New Roman" w:hAnsi="Times New Roman" w:cs="Times New Roman"/>
              </w:rPr>
              <w:t xml:space="preserve">Toplam </w:t>
            </w:r>
            <w:r w:rsidRPr="00FB5878">
              <w:rPr>
                <w:rFonts w:ascii="Times New Roman" w:hAnsi="Times New Roman" w:cs="Times New Roman"/>
              </w:rPr>
              <w:t>Maliyet</w:t>
            </w:r>
          </w:p>
        </w:tc>
      </w:tr>
      <w:tr w:rsidR="009C72A4" w:rsidRPr="00FB5878" w:rsidTr="009C72A4">
        <w:trPr>
          <w:trHeight w:val="274"/>
        </w:trPr>
        <w:tc>
          <w:tcPr>
            <w:tcW w:w="2254" w:type="dxa"/>
          </w:tcPr>
          <w:p w:rsidR="009C72A4" w:rsidRPr="00FB5878" w:rsidRDefault="009C72A4" w:rsidP="00AF21D4">
            <w:pPr>
              <w:jc w:val="center"/>
              <w:rPr>
                <w:rFonts w:ascii="Times New Roman" w:hAnsi="Times New Roman" w:cs="Times New Roman"/>
              </w:rPr>
            </w:pPr>
            <w:r w:rsidRPr="00FB5878">
              <w:rPr>
                <w:rFonts w:ascii="Times New Roman" w:hAnsi="Times New Roman" w:cs="Times New Roman"/>
              </w:rPr>
              <w:t>Otobüs</w:t>
            </w:r>
          </w:p>
        </w:tc>
        <w:tc>
          <w:tcPr>
            <w:tcW w:w="2254" w:type="dxa"/>
          </w:tcPr>
          <w:p w:rsidR="009C72A4" w:rsidRPr="00FB5878" w:rsidRDefault="009C72A4" w:rsidP="003B5630">
            <w:pPr>
              <w:jc w:val="center"/>
              <w:rPr>
                <w:rFonts w:ascii="Times New Roman" w:hAnsi="Times New Roman" w:cs="Times New Roman"/>
              </w:rPr>
            </w:pPr>
            <w:r w:rsidRPr="00FB58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2" w:type="dxa"/>
          </w:tcPr>
          <w:p w:rsidR="009C72A4" w:rsidRPr="00FB5878" w:rsidRDefault="009C72A4" w:rsidP="003B5630">
            <w:pPr>
              <w:jc w:val="center"/>
              <w:rPr>
                <w:rFonts w:ascii="Times New Roman" w:hAnsi="Times New Roman" w:cs="Times New Roman"/>
              </w:rPr>
            </w:pPr>
            <w:r w:rsidRPr="00FB5878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477" w:type="dxa"/>
          </w:tcPr>
          <w:p w:rsidR="009C72A4" w:rsidRPr="00FB5878" w:rsidRDefault="009C72A4" w:rsidP="00462E3A">
            <w:pPr>
              <w:jc w:val="center"/>
              <w:rPr>
                <w:rFonts w:ascii="Times New Roman" w:hAnsi="Times New Roman" w:cs="Times New Roman"/>
              </w:rPr>
            </w:pPr>
            <w:r w:rsidRPr="00FB5878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656" w:type="dxa"/>
          </w:tcPr>
          <w:p w:rsidR="009C72A4" w:rsidRPr="00FB5878" w:rsidRDefault="009C72A4" w:rsidP="00462E3A">
            <w:pPr>
              <w:jc w:val="center"/>
              <w:rPr>
                <w:rFonts w:ascii="Times New Roman" w:hAnsi="Times New Roman" w:cs="Times New Roman"/>
              </w:rPr>
            </w:pPr>
            <w:r w:rsidRPr="00FB5878">
              <w:rPr>
                <w:rFonts w:ascii="Times New Roman" w:hAnsi="Times New Roman" w:cs="Times New Roman"/>
              </w:rPr>
              <w:t>2000</w:t>
            </w:r>
            <w:r w:rsidRPr="00FB5878">
              <w:rPr>
                <w:rFonts w:ascii="Times New Roman" w:hAnsi="Times New Roman" w:cs="Times New Roman"/>
              </w:rPr>
              <w:t xml:space="preserve"> TL</w:t>
            </w:r>
          </w:p>
        </w:tc>
      </w:tr>
    </w:tbl>
    <w:p w:rsidR="00AF21D4" w:rsidRDefault="00AF21D4" w:rsidP="00AF21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F21D4" w:rsidRDefault="00AF21D4" w:rsidP="00AF21D4">
      <w:pPr>
        <w:spacing w:after="0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05.12.2018</w:t>
      </w:r>
    </w:p>
    <w:p w:rsidR="00FB5878" w:rsidRDefault="00AF21D4" w:rsidP="00AF21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UYGUNDUR</w:t>
      </w:r>
      <w:r>
        <w:rPr>
          <w:rFonts w:ascii="Times New Roman" w:hAnsi="Times New Roman" w:cs="Times New Roman"/>
        </w:rPr>
        <w:tab/>
      </w:r>
    </w:p>
    <w:p w:rsidR="00462E3A" w:rsidRPr="00FB5878" w:rsidRDefault="00462E3A" w:rsidP="00AF21D4">
      <w:pPr>
        <w:spacing w:after="0"/>
        <w:ind w:firstLine="708"/>
        <w:rPr>
          <w:rFonts w:ascii="Times New Roman" w:hAnsi="Times New Roman" w:cs="Times New Roman"/>
        </w:rPr>
      </w:pPr>
      <w:r w:rsidRPr="00FB5878">
        <w:rPr>
          <w:rFonts w:ascii="Times New Roman" w:hAnsi="Times New Roman" w:cs="Times New Roman"/>
        </w:rPr>
        <w:t>Pınar BEKÇİ</w:t>
      </w:r>
      <w:r w:rsidR="00AF21D4">
        <w:rPr>
          <w:rFonts w:ascii="Times New Roman" w:hAnsi="Times New Roman" w:cs="Times New Roman"/>
        </w:rPr>
        <w:tab/>
      </w:r>
      <w:r w:rsidR="00AF21D4">
        <w:rPr>
          <w:rFonts w:ascii="Times New Roman" w:hAnsi="Times New Roman" w:cs="Times New Roman"/>
        </w:rPr>
        <w:tab/>
      </w:r>
      <w:r w:rsidR="00AF21D4">
        <w:rPr>
          <w:rFonts w:ascii="Times New Roman" w:hAnsi="Times New Roman" w:cs="Times New Roman"/>
        </w:rPr>
        <w:tab/>
      </w:r>
      <w:r w:rsidR="00AF21D4">
        <w:rPr>
          <w:rFonts w:ascii="Times New Roman" w:hAnsi="Times New Roman" w:cs="Times New Roman"/>
        </w:rPr>
        <w:tab/>
      </w:r>
      <w:r w:rsidR="00AF21D4">
        <w:rPr>
          <w:rFonts w:ascii="Times New Roman" w:hAnsi="Times New Roman" w:cs="Times New Roman"/>
        </w:rPr>
        <w:tab/>
      </w:r>
      <w:r w:rsidR="00AF21D4">
        <w:rPr>
          <w:rFonts w:ascii="Times New Roman" w:hAnsi="Times New Roman" w:cs="Times New Roman"/>
        </w:rPr>
        <w:tab/>
      </w:r>
      <w:r w:rsidR="00AF21D4">
        <w:rPr>
          <w:rFonts w:ascii="Times New Roman" w:hAnsi="Times New Roman" w:cs="Times New Roman"/>
        </w:rPr>
        <w:tab/>
        <w:t>Okul Müdürü</w:t>
      </w:r>
    </w:p>
    <w:p w:rsidR="00AF21D4" w:rsidRPr="00AF21D4" w:rsidRDefault="009B203D" w:rsidP="009B20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Yiyecek İçecek Hizmetleri</w:t>
      </w:r>
      <w:r w:rsidR="00462E3A" w:rsidRPr="00FB5878">
        <w:rPr>
          <w:rFonts w:ascii="Times New Roman" w:hAnsi="Times New Roman" w:cs="Times New Roman"/>
        </w:rPr>
        <w:t xml:space="preserve"> Alan Şefi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21D4">
        <w:rPr>
          <w:rFonts w:ascii="Times New Roman" w:hAnsi="Times New Roman" w:cs="Times New Roman"/>
        </w:rPr>
        <w:t>Murat BOZA</w:t>
      </w:r>
    </w:p>
    <w:sectPr w:rsidR="00AF21D4" w:rsidRPr="00AF21D4" w:rsidSect="00557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05A90"/>
    <w:multiLevelType w:val="hybridMultilevel"/>
    <w:tmpl w:val="FA8C77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571C3"/>
    <w:multiLevelType w:val="hybridMultilevel"/>
    <w:tmpl w:val="30663D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50BBE"/>
    <w:multiLevelType w:val="hybridMultilevel"/>
    <w:tmpl w:val="6DCA65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C015D7"/>
    <w:multiLevelType w:val="hybridMultilevel"/>
    <w:tmpl w:val="408A7E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37BE5"/>
    <w:rsid w:val="0016508F"/>
    <w:rsid w:val="002D2AF7"/>
    <w:rsid w:val="00462E3A"/>
    <w:rsid w:val="004632B0"/>
    <w:rsid w:val="004C5C6F"/>
    <w:rsid w:val="00557D8B"/>
    <w:rsid w:val="005E0A74"/>
    <w:rsid w:val="009B203D"/>
    <w:rsid w:val="009C72A4"/>
    <w:rsid w:val="009D5CD3"/>
    <w:rsid w:val="00AF21D4"/>
    <w:rsid w:val="00E37BE5"/>
    <w:rsid w:val="00EC24A5"/>
    <w:rsid w:val="00FB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D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37B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6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508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D2A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2018-10-31T21:07:00Z</dcterms:created>
  <dcterms:modified xsi:type="dcterms:W3CDTF">2018-12-04T12:32:00Z</dcterms:modified>
</cp:coreProperties>
</file>